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6EB" w:rsidRPr="00EB6A7C" w:rsidRDefault="00463CEE" w:rsidP="00EB6A7C">
      <w:pPr>
        <w:spacing w:after="120"/>
        <w:jc w:val="both"/>
        <w:rPr>
          <w:rFonts w:ascii="Aldine721 BT" w:hAnsi="Aldine721 BT"/>
          <w:sz w:val="36"/>
          <w:szCs w:val="36"/>
        </w:rPr>
      </w:pPr>
      <w:r>
        <w:rPr>
          <w:rFonts w:ascii="Aldine721 BT" w:hAnsi="Aldine721 BT"/>
          <w:noProof/>
          <w:sz w:val="32"/>
          <w:szCs w:val="32"/>
        </w:rPr>
        <w:drawing>
          <wp:anchor distT="0" distB="0" distL="114300" distR="114300" simplePos="0" relativeHeight="251662336" behindDoc="1" locked="0" layoutInCell="1" allowOverlap="1" wp14:anchorId="1D3D6998" wp14:editId="5808B07A">
            <wp:simplePos x="0" y="0"/>
            <wp:positionH relativeFrom="column">
              <wp:posOffset>7839075</wp:posOffset>
            </wp:positionH>
            <wp:positionV relativeFrom="paragraph">
              <wp:posOffset>2707640</wp:posOffset>
            </wp:positionV>
            <wp:extent cx="1306830" cy="1828800"/>
            <wp:effectExtent l="0" t="0" r="7620" b="0"/>
            <wp:wrapTight wrapText="bothSides">
              <wp:wrapPolygon edited="0">
                <wp:start x="0" y="0"/>
                <wp:lineTo x="0" y="21375"/>
                <wp:lineTo x="21411" y="21375"/>
                <wp:lineTo x="21411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83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3052">
        <w:rPr>
          <w:rFonts w:ascii="Aldine721 BT" w:hAnsi="Aldine721 BT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466D834E" wp14:editId="7253310F">
            <wp:simplePos x="0" y="0"/>
            <wp:positionH relativeFrom="column">
              <wp:posOffset>3590925</wp:posOffset>
            </wp:positionH>
            <wp:positionV relativeFrom="paragraph">
              <wp:posOffset>2705100</wp:posOffset>
            </wp:positionV>
            <wp:extent cx="734060" cy="1828800"/>
            <wp:effectExtent l="0" t="0" r="8890" b="0"/>
            <wp:wrapTight wrapText="bothSides">
              <wp:wrapPolygon edited="0">
                <wp:start x="0" y="0"/>
                <wp:lineTo x="0" y="21375"/>
                <wp:lineTo x="21301" y="21375"/>
                <wp:lineTo x="21301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009B" w:rsidRPr="00EB6A7C">
        <w:rPr>
          <w:rFonts w:ascii="Aldine721 BT" w:hAnsi="Aldine721 BT"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7C8DF199" wp14:editId="6C7A8306">
            <wp:simplePos x="0" y="0"/>
            <wp:positionH relativeFrom="page">
              <wp:align>center</wp:align>
            </wp:positionH>
            <wp:positionV relativeFrom="page">
              <wp:posOffset>0</wp:posOffset>
            </wp:positionV>
            <wp:extent cx="9137191" cy="2953512"/>
            <wp:effectExtent l="0" t="0" r="6985" b="0"/>
            <wp:wrapTight wrapText="bothSides">
              <wp:wrapPolygon edited="0">
                <wp:start x="0" y="0"/>
                <wp:lineTo x="0" y="21456"/>
                <wp:lineTo x="21571" y="21456"/>
                <wp:lineTo x="21571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shop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37191" cy="29535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F36EB" w:rsidRPr="00EB6A7C">
        <w:rPr>
          <w:rFonts w:ascii="Aldine721 BT" w:hAnsi="Aldine721 BT"/>
          <w:b/>
          <w:sz w:val="36"/>
          <w:szCs w:val="36"/>
        </w:rPr>
        <w:t>Venom Antidote</w:t>
      </w:r>
    </w:p>
    <w:p w:rsidR="00CF36EB" w:rsidRPr="00834EA2" w:rsidRDefault="00CF36EB" w:rsidP="00CF36EB">
      <w:pPr>
        <w:jc w:val="both"/>
        <w:rPr>
          <w:rFonts w:ascii="Aldine721 BT" w:hAnsi="Aldine721 BT"/>
          <w:b/>
          <w:sz w:val="32"/>
          <w:szCs w:val="32"/>
        </w:rPr>
      </w:pPr>
      <w:r w:rsidRPr="00834EA2">
        <w:rPr>
          <w:rFonts w:ascii="Aldine721 BT" w:hAnsi="Aldine721 BT"/>
          <w:b/>
          <w:sz w:val="32"/>
          <w:szCs w:val="32"/>
        </w:rPr>
        <w:t xml:space="preserve">Cost: </w:t>
      </w:r>
      <w:r w:rsidR="00834EA2">
        <w:rPr>
          <w:rFonts w:ascii="Aldine721 BT" w:hAnsi="Aldine721 BT"/>
          <w:b/>
          <w:sz w:val="32"/>
          <w:szCs w:val="32"/>
        </w:rPr>
        <w:t>2</w:t>
      </w:r>
      <w:r w:rsidRPr="00834EA2">
        <w:rPr>
          <w:rFonts w:ascii="Aldine721 BT" w:hAnsi="Aldine721 BT"/>
          <w:b/>
          <w:sz w:val="32"/>
          <w:szCs w:val="32"/>
        </w:rPr>
        <w:t>00 Gold Coins</w:t>
      </w:r>
    </w:p>
    <w:p w:rsidR="00CF36EB" w:rsidRDefault="00834EA2" w:rsidP="00CF36EB">
      <w:pPr>
        <w:jc w:val="both"/>
        <w:rPr>
          <w:rFonts w:ascii="Aldine721 BT" w:hAnsi="Aldine721 BT"/>
          <w:sz w:val="32"/>
          <w:szCs w:val="32"/>
        </w:rPr>
      </w:pPr>
      <w:r>
        <w:rPr>
          <w:rFonts w:ascii="Aldine721 BT" w:hAnsi="Aldine721 BT"/>
          <w:sz w:val="32"/>
          <w:szCs w:val="32"/>
        </w:rPr>
        <w:t>This bubbling brew tastes foul, but will restore up to 2 Body Points lost from Poison damage.</w:t>
      </w:r>
    </w:p>
    <w:p w:rsidR="00834EA2" w:rsidRDefault="00834EA2" w:rsidP="00CF36EB">
      <w:pPr>
        <w:jc w:val="both"/>
        <w:rPr>
          <w:rFonts w:ascii="Aldine721 BT" w:hAnsi="Aldine721 BT"/>
          <w:sz w:val="32"/>
          <w:szCs w:val="32"/>
        </w:rPr>
      </w:pPr>
    </w:p>
    <w:p w:rsidR="00834EA2" w:rsidRDefault="00834EA2" w:rsidP="00CF36EB">
      <w:pPr>
        <w:jc w:val="both"/>
        <w:rPr>
          <w:rFonts w:ascii="Aldine721 BT" w:hAnsi="Aldine721 BT"/>
          <w:b/>
          <w:sz w:val="32"/>
          <w:szCs w:val="32"/>
        </w:rPr>
      </w:pPr>
    </w:p>
    <w:p w:rsidR="00EB6A7C" w:rsidRDefault="00463CEE" w:rsidP="00CF36EB">
      <w:pPr>
        <w:jc w:val="both"/>
        <w:rPr>
          <w:rFonts w:ascii="Aldine721 BT" w:hAnsi="Aldine721 BT"/>
          <w:b/>
          <w:sz w:val="32"/>
          <w:szCs w:val="32"/>
        </w:rPr>
      </w:pPr>
      <w:r>
        <w:rPr>
          <w:rFonts w:ascii="Aldine721 BT" w:hAnsi="Aldine721 BT"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 wp14:anchorId="3301748B" wp14:editId="59E0B99C">
            <wp:simplePos x="0" y="0"/>
            <wp:positionH relativeFrom="column">
              <wp:posOffset>3295650</wp:posOffset>
            </wp:positionH>
            <wp:positionV relativeFrom="paragraph">
              <wp:posOffset>217170</wp:posOffset>
            </wp:positionV>
            <wp:extent cx="1085850" cy="1827530"/>
            <wp:effectExtent l="0" t="0" r="0" b="1270"/>
            <wp:wrapTight wrapText="bothSides">
              <wp:wrapPolygon edited="0">
                <wp:start x="0" y="0"/>
                <wp:lineTo x="0" y="21390"/>
                <wp:lineTo x="21221" y="21390"/>
                <wp:lineTo x="21221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723" r="15337"/>
                    <a:stretch/>
                  </pic:blipFill>
                  <pic:spPr bwMode="auto">
                    <a:xfrm>
                      <a:off x="0" y="0"/>
                      <a:ext cx="1085850" cy="182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540B" w:rsidRPr="00EB6A7C" w:rsidRDefault="00D8540B" w:rsidP="00EB6A7C">
      <w:pPr>
        <w:spacing w:after="120"/>
        <w:jc w:val="both"/>
        <w:rPr>
          <w:rFonts w:ascii="Aldine721 BT" w:hAnsi="Aldine721 BT"/>
          <w:b/>
          <w:sz w:val="36"/>
          <w:szCs w:val="36"/>
        </w:rPr>
      </w:pPr>
      <w:r w:rsidRPr="00EB6A7C">
        <w:rPr>
          <w:rFonts w:ascii="Aldine721 BT" w:hAnsi="Aldine721 BT"/>
          <w:b/>
          <w:sz w:val="36"/>
          <w:szCs w:val="36"/>
        </w:rPr>
        <w:t>Potion of Battle</w:t>
      </w:r>
    </w:p>
    <w:p w:rsidR="00D8540B" w:rsidRDefault="00D8540B" w:rsidP="00CF36EB">
      <w:pPr>
        <w:jc w:val="both"/>
        <w:rPr>
          <w:rFonts w:ascii="Aldine721 BT" w:hAnsi="Aldine721 BT"/>
          <w:sz w:val="32"/>
          <w:szCs w:val="32"/>
        </w:rPr>
      </w:pPr>
      <w:r>
        <w:rPr>
          <w:rFonts w:ascii="Aldine721 BT" w:hAnsi="Aldine721 BT"/>
          <w:b/>
          <w:sz w:val="32"/>
          <w:szCs w:val="32"/>
        </w:rPr>
        <w:t>Cost: 75 Gold Coins</w:t>
      </w:r>
    </w:p>
    <w:p w:rsidR="00D8540B" w:rsidRDefault="00D8540B" w:rsidP="00CF36EB">
      <w:pPr>
        <w:jc w:val="both"/>
        <w:rPr>
          <w:rFonts w:ascii="Aldine721 BT" w:hAnsi="Aldine721 BT"/>
          <w:sz w:val="32"/>
          <w:szCs w:val="32"/>
        </w:rPr>
      </w:pPr>
      <w:r>
        <w:rPr>
          <w:rFonts w:ascii="Aldine721 BT" w:hAnsi="Aldine721 BT"/>
          <w:sz w:val="32"/>
          <w:szCs w:val="32"/>
        </w:rPr>
        <w:t>If you have a really “weak” roll of the attack dice, you may drink this blood-red potion. It allows you to re-roll your entire attack roll once. You must accept the second result, even if it is worse.</w:t>
      </w:r>
    </w:p>
    <w:p w:rsidR="00D8540B" w:rsidRPr="00EB6A7C" w:rsidRDefault="00D8540B" w:rsidP="00EB6A7C">
      <w:pPr>
        <w:spacing w:after="120"/>
        <w:rPr>
          <w:rFonts w:ascii="Aldine721 BT" w:hAnsi="Aldine721 BT"/>
          <w:sz w:val="36"/>
          <w:szCs w:val="36"/>
        </w:rPr>
      </w:pPr>
      <w:r>
        <w:rPr>
          <w:rFonts w:ascii="Aldine721 BT" w:hAnsi="Aldine721 BT"/>
          <w:sz w:val="32"/>
          <w:szCs w:val="32"/>
        </w:rPr>
        <w:br w:type="column"/>
      </w:r>
      <w:proofErr w:type="spellStart"/>
      <w:r w:rsidRPr="00EB6A7C">
        <w:rPr>
          <w:rFonts w:ascii="Aldine721 BT" w:hAnsi="Aldine721 BT"/>
          <w:b/>
          <w:sz w:val="36"/>
          <w:szCs w:val="36"/>
        </w:rPr>
        <w:t>Spellbomb</w:t>
      </w:r>
      <w:proofErr w:type="spellEnd"/>
    </w:p>
    <w:p w:rsidR="00D8540B" w:rsidRDefault="00D8540B" w:rsidP="00D8540B">
      <w:pPr>
        <w:rPr>
          <w:rFonts w:ascii="Aldine721 BT" w:hAnsi="Aldine721 BT"/>
          <w:sz w:val="32"/>
          <w:szCs w:val="32"/>
        </w:rPr>
      </w:pPr>
      <w:r>
        <w:rPr>
          <w:rFonts w:ascii="Aldine721 BT" w:hAnsi="Aldine721 BT"/>
          <w:b/>
          <w:sz w:val="32"/>
          <w:szCs w:val="32"/>
        </w:rPr>
        <w:t>Cost: 150 Gold Coins</w:t>
      </w:r>
    </w:p>
    <w:p w:rsidR="00D8540B" w:rsidRDefault="00EB6A7C" w:rsidP="00D8540B">
      <w:pPr>
        <w:rPr>
          <w:rFonts w:ascii="Aldine721 BT" w:hAnsi="Aldine721 BT"/>
          <w:sz w:val="32"/>
          <w:szCs w:val="32"/>
        </w:rPr>
      </w:pPr>
      <w:r>
        <w:rPr>
          <w:rFonts w:ascii="Aldine721 BT" w:hAnsi="Aldine721 BT"/>
          <w:sz w:val="32"/>
          <w:szCs w:val="32"/>
        </w:rPr>
        <w:t>This volatile mixture of alchemical ingredients can be thrown at any monster within sight, attacking it and every monster adjacent to it with the strength of 2 Combat Dice.</w:t>
      </w:r>
    </w:p>
    <w:p w:rsidR="00EB6A7C" w:rsidRDefault="00463CEE" w:rsidP="00D8540B">
      <w:pPr>
        <w:rPr>
          <w:rFonts w:ascii="Aldine721 BT" w:hAnsi="Aldine721 BT"/>
          <w:sz w:val="32"/>
          <w:szCs w:val="32"/>
        </w:rPr>
      </w:pPr>
      <w:r>
        <w:rPr>
          <w:rFonts w:ascii="Aldine721 BT" w:hAnsi="Aldine721 BT"/>
          <w:noProof/>
          <w:sz w:val="32"/>
          <w:szCs w:val="32"/>
        </w:rPr>
        <w:drawing>
          <wp:anchor distT="0" distB="0" distL="114300" distR="114300" simplePos="0" relativeHeight="251661312" behindDoc="1" locked="0" layoutInCell="1" allowOverlap="1" wp14:anchorId="406CBE3E" wp14:editId="26CB35C1">
            <wp:simplePos x="0" y="0"/>
            <wp:positionH relativeFrom="column">
              <wp:posOffset>3055620</wp:posOffset>
            </wp:positionH>
            <wp:positionV relativeFrom="paragraph">
              <wp:posOffset>34290</wp:posOffset>
            </wp:positionV>
            <wp:extent cx="1292225" cy="1828800"/>
            <wp:effectExtent l="0" t="0" r="3175" b="0"/>
            <wp:wrapTight wrapText="bothSides">
              <wp:wrapPolygon edited="0">
                <wp:start x="0" y="0"/>
                <wp:lineTo x="0" y="21375"/>
                <wp:lineTo x="21335" y="21375"/>
                <wp:lineTo x="21335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828" r="135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6A7C" w:rsidRPr="00EB6A7C" w:rsidRDefault="00EB6A7C" w:rsidP="00EB6A7C">
      <w:pPr>
        <w:spacing w:after="120"/>
        <w:rPr>
          <w:rFonts w:ascii="Aldine721 BT" w:hAnsi="Aldine721 BT"/>
          <w:b/>
          <w:sz w:val="36"/>
          <w:szCs w:val="36"/>
        </w:rPr>
      </w:pPr>
      <w:r>
        <w:rPr>
          <w:rFonts w:ascii="Aldine721 BT" w:hAnsi="Aldine721 BT"/>
          <w:b/>
          <w:sz w:val="36"/>
          <w:szCs w:val="36"/>
        </w:rPr>
        <w:t>Curative Potion</w:t>
      </w:r>
    </w:p>
    <w:p w:rsidR="00EB6A7C" w:rsidRDefault="00EB6A7C" w:rsidP="00D8540B">
      <w:pPr>
        <w:rPr>
          <w:rFonts w:ascii="Aldine721 BT" w:hAnsi="Aldine721 BT"/>
          <w:sz w:val="32"/>
          <w:szCs w:val="32"/>
        </w:rPr>
      </w:pPr>
      <w:r>
        <w:rPr>
          <w:rFonts w:ascii="Aldine721 BT" w:hAnsi="Aldine721 BT"/>
          <w:b/>
          <w:sz w:val="32"/>
          <w:szCs w:val="32"/>
        </w:rPr>
        <w:t>Cost: 400 Gold Coins</w:t>
      </w:r>
    </w:p>
    <w:p w:rsidR="00EB6A7C" w:rsidRPr="00EB6A7C" w:rsidRDefault="00123052" w:rsidP="00D8540B">
      <w:pPr>
        <w:rPr>
          <w:rFonts w:ascii="Aldine721 BT" w:hAnsi="Aldine721 BT"/>
          <w:sz w:val="32"/>
          <w:szCs w:val="32"/>
        </w:rPr>
      </w:pPr>
      <w:r>
        <w:rPr>
          <w:rFonts w:ascii="Aldine721 BT" w:hAnsi="Aldine721 BT"/>
          <w:sz w:val="32"/>
          <w:szCs w:val="32"/>
        </w:rPr>
        <w:t>Drink this sparkling blue potion at any time to restore up to 3 lost Body Points.</w:t>
      </w:r>
      <w:bookmarkStart w:id="0" w:name="_GoBack"/>
      <w:bookmarkEnd w:id="0"/>
    </w:p>
    <w:sectPr w:rsidR="00EB6A7C" w:rsidRPr="00EB6A7C" w:rsidSect="00CF36EB">
      <w:pgSz w:w="15840" w:h="12240" w:orient="landscape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dine721 BT">
    <w:panose1 w:val="02040603050506020403"/>
    <w:charset w:val="00"/>
    <w:family w:val="roman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DF1"/>
    <w:rsid w:val="00123052"/>
    <w:rsid w:val="00463CEE"/>
    <w:rsid w:val="004E5195"/>
    <w:rsid w:val="00834EA2"/>
    <w:rsid w:val="0088009B"/>
    <w:rsid w:val="008B7517"/>
    <w:rsid w:val="00C11DF1"/>
    <w:rsid w:val="00CF36EB"/>
    <w:rsid w:val="00D8540B"/>
    <w:rsid w:val="00EB6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00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0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00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0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1334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Count Mohawk</dc:creator>
  <cp:lastModifiedBy>Count Mohawk</cp:lastModifiedBy>
  <cp:revision>2</cp:revision>
  <dcterms:created xsi:type="dcterms:W3CDTF">2017-05-10T05:30:00Z</dcterms:created>
  <dcterms:modified xsi:type="dcterms:W3CDTF">2017-05-11T03:44:00Z</dcterms:modified>
</cp:coreProperties>
</file>